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853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600" w:lineRule="exact"/>
        <w:ind w:left="0" w:right="0"/>
        <w:jc w:val="left"/>
        <w:rPr>
          <w:rFonts w:hint="default" w:ascii="黑体" w:hAnsi="黑体" w:eastAsia="黑体" w:cs="黑体"/>
          <w:b w:val="0"/>
          <w:bCs w:val="0"/>
          <w:color w:val="auto"/>
          <w:spacing w:val="4"/>
          <w:sz w:val="32"/>
          <w:szCs w:val="32"/>
          <w:u w:val="none"/>
        </w:rPr>
      </w:pPr>
      <w:r>
        <w:rPr>
          <w:rFonts w:hint="default" w:ascii="黑体" w:hAnsi="黑体" w:eastAsia="黑体" w:cs="黑体"/>
          <w:b w:val="0"/>
          <w:bCs w:val="0"/>
          <w:color w:val="auto"/>
          <w:spacing w:val="4"/>
          <w:sz w:val="32"/>
          <w:szCs w:val="32"/>
          <w:u w:val="none"/>
        </w:rPr>
        <w:t>附件2</w:t>
      </w:r>
    </w:p>
    <w:p w14:paraId="6017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8" w:beforeLines="150" w:line="600" w:lineRule="exact"/>
        <w:ind w:left="0"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6"/>
          <w:sz w:val="44"/>
          <w:szCs w:val="44"/>
          <w:u w:val="none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-16"/>
          <w:sz w:val="44"/>
          <w:szCs w:val="44"/>
          <w:u w:val="none"/>
        </w:rPr>
        <w:t>泉州市应急管理局调运市级救灾物资的函</w:t>
      </w:r>
      <w:bookmarkEnd w:id="0"/>
    </w:p>
    <w:p w14:paraId="1174C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18" w:afterLines="150"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泉应急调运单〔20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  号</w:t>
      </w:r>
    </w:p>
    <w:p w14:paraId="607CC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市粮食与物资储备中心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 w14:paraId="55DE3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 （原因） ，根据（申请单位）申请，经市应急管理局研究，决定从市级救灾物资储备库调拨如下物资（品名、规格、数量详见下表）给（申请单位）：</w:t>
      </w:r>
    </w:p>
    <w:tbl>
      <w:tblPr>
        <w:tblStyle w:val="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3260"/>
        <w:gridCol w:w="2866"/>
      </w:tblGrid>
      <w:tr w14:paraId="064F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802" w:type="dxa"/>
            <w:noWrap w:val="0"/>
            <w:vAlign w:val="center"/>
          </w:tcPr>
          <w:p w14:paraId="0DAE6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品名</w:t>
            </w:r>
          </w:p>
        </w:tc>
        <w:tc>
          <w:tcPr>
            <w:tcW w:w="3260" w:type="dxa"/>
            <w:noWrap w:val="0"/>
            <w:vAlign w:val="center"/>
          </w:tcPr>
          <w:p w14:paraId="22CA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规格</w:t>
            </w:r>
          </w:p>
        </w:tc>
        <w:tc>
          <w:tcPr>
            <w:tcW w:w="2866" w:type="dxa"/>
            <w:noWrap w:val="0"/>
            <w:vAlign w:val="center"/>
          </w:tcPr>
          <w:p w14:paraId="3DEC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数量</w:t>
            </w:r>
          </w:p>
        </w:tc>
      </w:tr>
      <w:tr w14:paraId="503D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802" w:type="dxa"/>
            <w:noWrap w:val="0"/>
            <w:vAlign w:val="center"/>
          </w:tcPr>
          <w:p w14:paraId="16A6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7AE5F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66" w:type="dxa"/>
            <w:noWrap w:val="0"/>
            <w:vAlign w:val="center"/>
          </w:tcPr>
          <w:p w14:paraId="1DEEF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30DC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802" w:type="dxa"/>
            <w:noWrap w:val="0"/>
            <w:vAlign w:val="center"/>
          </w:tcPr>
          <w:p w14:paraId="7995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3260" w:type="dxa"/>
            <w:noWrap w:val="0"/>
            <w:vAlign w:val="center"/>
          </w:tcPr>
          <w:p w14:paraId="2B929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866" w:type="dxa"/>
            <w:noWrap w:val="0"/>
            <w:vAlign w:val="center"/>
          </w:tcPr>
          <w:p w14:paraId="00458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</w:tbl>
    <w:p w14:paraId="1058E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请按照《泉州市市级救灾物资储备管理实施细则》有关规定，于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日前，将救灾物资调运到（接收单位）。</w:t>
      </w:r>
    </w:p>
    <w:p w14:paraId="2612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（接收方），联系电话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</w:p>
    <w:p w14:paraId="31F62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（调运方），联系电话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</w:p>
    <w:p w14:paraId="02D7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签发人：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（市应急管理局分管领导）</w:t>
      </w:r>
    </w:p>
    <w:p w14:paraId="0B536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C972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泉州市应急管理局</w:t>
      </w:r>
    </w:p>
    <w:p w14:paraId="6200D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0" w:firstLineChars="175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1D2E3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65A23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4"/>
          <w:sz w:val="32"/>
          <w:szCs w:val="32"/>
          <w:u w:val="none"/>
        </w:rPr>
        <w:sectPr>
          <w:pgSz w:w="11906" w:h="16838"/>
          <w:pgMar w:top="1984" w:right="1474" w:bottom="144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linePitch="610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备注：此函件一式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份，一份发市发改委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一份市应急管理局</w:t>
      </w:r>
      <w:r>
        <w:rPr>
          <w:rFonts w:hint="eastAsia" w:eastAsia="仿宋_GB2312" w:cs="Times New Roman"/>
          <w:color w:val="auto"/>
          <w:sz w:val="28"/>
          <w:szCs w:val="28"/>
          <w:lang w:eastAsia="zh-CN"/>
        </w:rPr>
        <w:t>、一份市粮食与物资储备中心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留存。</w:t>
      </w:r>
    </w:p>
    <w:p w14:paraId="27DFD5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7A8738-F6F1-4909-9BF6-2FE2E31C93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EEA4487-A8F5-43A9-A63E-AC8144E1F7BF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D496A1F-1A64-47CA-B2FC-4DF5BA9731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A3F"/>
    <w:rsid w:val="0F1605D0"/>
    <w:rsid w:val="17922A3F"/>
    <w:rsid w:val="6D74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266</Characters>
  <Lines>0</Lines>
  <Paragraphs>0</Paragraphs>
  <TotalTime>0</TotalTime>
  <ScaleCrop>false</ScaleCrop>
  <LinksUpToDate>false</LinksUpToDate>
  <CharactersWithSpaces>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2025-02-28T03:10:00Z</dcterms:created>
  <dc:creator>小黄</dc:creator>
  <cp:lastModifiedBy>小黄</cp:lastModifiedBy>
  <dcterms:modified xsi:type="dcterms:W3CDTF">2025-09-26T08:47:02Z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26EA9F9334B04A0E856797C90E46B0C4_13</vt:lpwstr>
  </property>
  <property fmtid="{D5CDD505-2E9C-101B-9397-08002B2CF9AE}" pid="4" name="KSOTemplateDocerSaveRecord">
    <vt:lpwstr>eyJoZGlkIjoiNzZmM2E5NDJkYTY1OWM4OGEwYzFjZDFmYzExMzg2N2QiLCJ1c2VySWQiOiIxNDk2NTg5OTIyIn0=</vt:lpwstr>
  </property>
</Properties>
</file>